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9B" w:rsidRPr="00AC18AA" w:rsidRDefault="00852034" w:rsidP="0079599B">
      <w:pPr>
        <w:shd w:val="clear" w:color="auto" w:fill="FFFFFF"/>
        <w:spacing w:after="150" w:line="336" w:lineRule="atLeast"/>
        <w:outlineLvl w:val="1"/>
        <w:rPr>
          <w:rFonts w:asciiTheme="majorHAnsi" w:hAnsiTheme="majorHAnsi" w:cs="Arial"/>
          <w:b/>
          <w:bCs/>
          <w:sz w:val="28"/>
          <w:szCs w:val="28"/>
          <w:lang w:val="en-GB"/>
        </w:rPr>
      </w:pPr>
      <w:r w:rsidRPr="00AC18AA">
        <w:rPr>
          <w:rFonts w:asciiTheme="majorHAnsi" w:hAnsiTheme="majorHAnsi" w:cs="Arial"/>
          <w:b/>
          <w:bCs/>
          <w:sz w:val="28"/>
          <w:szCs w:val="28"/>
          <w:lang w:val="en-GB"/>
        </w:rPr>
        <w:t xml:space="preserve">Writing Purpose: </w:t>
      </w:r>
      <w:r w:rsidR="0079599B" w:rsidRPr="00AC18AA">
        <w:rPr>
          <w:rFonts w:asciiTheme="majorHAnsi" w:hAnsiTheme="majorHAnsi" w:cs="Arial"/>
          <w:b/>
          <w:bCs/>
          <w:sz w:val="28"/>
          <w:szCs w:val="28"/>
          <w:lang w:val="en-GB"/>
        </w:rPr>
        <w:t>Inform and Explain</w:t>
      </w:r>
    </w:p>
    <w:p w:rsidR="0079599B" w:rsidRPr="00AC18AA" w:rsidRDefault="0079599B" w:rsidP="0063264C">
      <w:pPr>
        <w:shd w:val="clear" w:color="auto" w:fill="FFFFFF"/>
        <w:spacing w:after="150" w:line="336" w:lineRule="atLeast"/>
        <w:outlineLvl w:val="1"/>
        <w:rPr>
          <w:rFonts w:asciiTheme="majorHAnsi" w:hAnsiTheme="majorHAnsi" w:cs="Arial"/>
          <w:bCs/>
          <w:sz w:val="24"/>
          <w:szCs w:val="24"/>
          <w:lang w:val="en-GB"/>
        </w:rPr>
      </w:pPr>
      <w:r w:rsidRPr="00AC18AA">
        <w:rPr>
          <w:rFonts w:asciiTheme="majorHAnsi" w:hAnsiTheme="majorHAnsi" w:cs="Arial"/>
          <w:b/>
          <w:bCs/>
          <w:sz w:val="24"/>
          <w:szCs w:val="24"/>
          <w:lang w:val="en-GB"/>
        </w:rPr>
        <w:t>Informing</w:t>
      </w:r>
      <w:r w:rsidRPr="00AC18AA">
        <w:rPr>
          <w:rFonts w:asciiTheme="majorHAnsi" w:hAnsiTheme="majorHAnsi" w:cs="Arial"/>
          <w:bCs/>
          <w:sz w:val="24"/>
          <w:szCs w:val="24"/>
          <w:lang w:val="en-GB"/>
        </w:rPr>
        <w:t xml:space="preserve"> gives objective factual information. </w:t>
      </w:r>
      <w:r w:rsidRPr="00AC18AA">
        <w:rPr>
          <w:rFonts w:asciiTheme="majorHAnsi" w:hAnsiTheme="majorHAnsi" w:cs="Arial"/>
          <w:b/>
          <w:bCs/>
          <w:sz w:val="24"/>
          <w:szCs w:val="24"/>
          <w:lang w:val="en-GB"/>
        </w:rPr>
        <w:t>Explaining</w:t>
      </w:r>
      <w:r w:rsidRPr="00AC18AA">
        <w:rPr>
          <w:rFonts w:asciiTheme="majorHAnsi" w:hAnsiTheme="majorHAnsi" w:cs="Arial"/>
          <w:bCs/>
          <w:sz w:val="24"/>
          <w:szCs w:val="24"/>
          <w:lang w:val="en-GB"/>
        </w:rPr>
        <w:t xml:space="preserve"> gives reasons fo</w:t>
      </w:r>
      <w:r w:rsidR="002E04E3" w:rsidRPr="00AC18AA">
        <w:rPr>
          <w:rFonts w:asciiTheme="majorHAnsi" w:hAnsiTheme="majorHAnsi" w:cs="Arial"/>
          <w:bCs/>
          <w:sz w:val="24"/>
          <w:szCs w:val="24"/>
          <w:lang w:val="en-GB"/>
        </w:rPr>
        <w:t>r how or why something happens.</w:t>
      </w:r>
      <w:r w:rsidR="00852034" w:rsidRPr="00AC18AA">
        <w:rPr>
          <w:rFonts w:asciiTheme="majorHAnsi" w:hAnsiTheme="majorHAnsi"/>
          <w:i/>
          <w:sz w:val="24"/>
          <w:szCs w:val="24"/>
        </w:rPr>
        <w:t xml:space="preserve">  </w:t>
      </w:r>
      <w:r w:rsidR="00852034" w:rsidRPr="00AC18AA">
        <w:rPr>
          <w:rFonts w:asciiTheme="majorHAnsi" w:hAnsiTheme="majorHAnsi"/>
          <w:sz w:val="24"/>
          <w:szCs w:val="24"/>
        </w:rPr>
        <w:t>The best writing both informs and explains</w:t>
      </w:r>
      <w:r w:rsidR="005A2E35" w:rsidRPr="00AC18AA">
        <w:rPr>
          <w:rFonts w:asciiTheme="majorHAnsi" w:hAnsiTheme="majorHAnsi"/>
          <w:sz w:val="24"/>
          <w:szCs w:val="24"/>
        </w:rPr>
        <w:t>.</w:t>
      </w:r>
    </w:p>
    <w:tbl>
      <w:tblPr>
        <w:tblStyle w:val="TableGrid"/>
        <w:tblW w:w="10242" w:type="dxa"/>
        <w:jc w:val="center"/>
        <w:tblLook w:val="04A0" w:firstRow="1" w:lastRow="0" w:firstColumn="1" w:lastColumn="0" w:noHBand="0" w:noVBand="1"/>
      </w:tblPr>
      <w:tblGrid>
        <w:gridCol w:w="5256"/>
        <w:gridCol w:w="4986"/>
      </w:tblGrid>
      <w:tr w:rsidR="002E04E3" w:rsidRPr="00852034" w:rsidTr="00852034">
        <w:trPr>
          <w:trHeight w:val="2987"/>
          <w:jc w:val="center"/>
        </w:trPr>
        <w:tc>
          <w:tcPr>
            <w:tcW w:w="4986" w:type="dxa"/>
          </w:tcPr>
          <w:p w:rsidR="002E04E3" w:rsidRPr="00852034" w:rsidRDefault="00450D7F" w:rsidP="0079599B">
            <w:pPr>
              <w:rPr>
                <w:rFonts w:asciiTheme="majorHAnsi" w:hAnsiTheme="majorHAnsi"/>
                <w:sz w:val="24"/>
                <w:szCs w:val="24"/>
              </w:rPr>
            </w:pPr>
            <w:r w:rsidRPr="00852034">
              <w:rPr>
                <w:rFonts w:asciiTheme="majorHAnsi" w:hAnsiTheme="majorHAnsi"/>
                <w:noProof/>
                <w:sz w:val="24"/>
                <w:szCs w:val="24"/>
              </w:rPr>
              <w:drawing>
                <wp:inline distT="0" distB="0" distL="0" distR="0" wp14:anchorId="606DBB7F" wp14:editId="6CBEE893">
                  <wp:extent cx="3191407" cy="1924050"/>
                  <wp:effectExtent l="0" t="0" r="9525" b="0"/>
                  <wp:docPr id="6" name="Picture 6" descr="http://image.slidesharecdn.com/informexplain-090410041429-phpapp01/95/slide-5-728.jpg?123935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lidesharecdn.com/informexplain-090410041429-phpapp01/95/slide-5-728.jpg?12393548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4216" cy="1925743"/>
                          </a:xfrm>
                          <a:prstGeom prst="rect">
                            <a:avLst/>
                          </a:prstGeom>
                          <a:noFill/>
                          <a:ln>
                            <a:noFill/>
                          </a:ln>
                        </pic:spPr>
                      </pic:pic>
                    </a:graphicData>
                  </a:graphic>
                </wp:inline>
              </w:drawing>
            </w:r>
          </w:p>
        </w:tc>
        <w:tc>
          <w:tcPr>
            <w:tcW w:w="5256" w:type="dxa"/>
          </w:tcPr>
          <w:p w:rsidR="002E04E3" w:rsidRPr="00852034" w:rsidRDefault="00450D7F" w:rsidP="0079599B">
            <w:pPr>
              <w:rPr>
                <w:rFonts w:asciiTheme="majorHAnsi" w:hAnsiTheme="majorHAnsi"/>
                <w:sz w:val="24"/>
                <w:szCs w:val="24"/>
              </w:rPr>
            </w:pPr>
            <w:r>
              <w:rPr>
                <w:rFonts w:asciiTheme="majorHAnsi" w:hAnsiTheme="majorHAnsi"/>
                <w:noProof/>
                <w:sz w:val="24"/>
                <w:szCs w:val="24"/>
              </w:rPr>
              <w:drawing>
                <wp:inline distT="0" distB="0" distL="0" distR="0" wp14:anchorId="336F1C52">
                  <wp:extent cx="3017520" cy="1993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1993265"/>
                          </a:xfrm>
                          <a:prstGeom prst="rect">
                            <a:avLst/>
                          </a:prstGeom>
                          <a:noFill/>
                        </pic:spPr>
                      </pic:pic>
                    </a:graphicData>
                  </a:graphic>
                </wp:inline>
              </w:drawing>
            </w:r>
          </w:p>
        </w:tc>
      </w:tr>
    </w:tbl>
    <w:p w:rsidR="00C511BD" w:rsidRPr="00852034" w:rsidRDefault="00C511BD" w:rsidP="0079599B">
      <w:pPr>
        <w:rPr>
          <w:rFonts w:asciiTheme="majorHAnsi" w:hAnsiTheme="majorHAnsi"/>
          <w:i/>
          <w:sz w:val="24"/>
          <w:szCs w:val="24"/>
        </w:rPr>
      </w:pPr>
    </w:p>
    <w:tbl>
      <w:tblPr>
        <w:tblStyle w:val="TableGrid"/>
        <w:tblW w:w="0" w:type="auto"/>
        <w:jc w:val="center"/>
        <w:tblLook w:val="04A0" w:firstRow="1" w:lastRow="0" w:firstColumn="1" w:lastColumn="0" w:noHBand="0" w:noVBand="1"/>
      </w:tblPr>
      <w:tblGrid>
        <w:gridCol w:w="4826"/>
        <w:gridCol w:w="4826"/>
      </w:tblGrid>
      <w:tr w:rsidR="0063264C" w:rsidRPr="00852034" w:rsidTr="00450D7F">
        <w:trPr>
          <w:trHeight w:val="2235"/>
          <w:jc w:val="center"/>
        </w:trPr>
        <w:tc>
          <w:tcPr>
            <w:tcW w:w="4826" w:type="dxa"/>
          </w:tcPr>
          <w:p w:rsidR="0063264C" w:rsidRPr="00852034" w:rsidRDefault="0063264C" w:rsidP="0063264C">
            <w:pPr>
              <w:jc w:val="center"/>
              <w:rPr>
                <w:rFonts w:asciiTheme="majorHAnsi" w:hAnsiTheme="majorHAnsi"/>
                <w:b/>
                <w:sz w:val="24"/>
                <w:szCs w:val="24"/>
              </w:rPr>
            </w:pPr>
            <w:r w:rsidRPr="00852034">
              <w:rPr>
                <w:rFonts w:asciiTheme="majorHAnsi" w:hAnsiTheme="majorHAnsi"/>
                <w:b/>
                <w:sz w:val="24"/>
                <w:szCs w:val="24"/>
              </w:rPr>
              <w:t>Structure</w:t>
            </w:r>
          </w:p>
          <w:p w:rsidR="0063264C" w:rsidRPr="00852034" w:rsidRDefault="0063264C" w:rsidP="0063264C">
            <w:pPr>
              <w:rPr>
                <w:rFonts w:asciiTheme="majorHAnsi" w:hAnsiTheme="majorHAnsi"/>
                <w:sz w:val="24"/>
                <w:szCs w:val="24"/>
              </w:rPr>
            </w:pPr>
            <w:r w:rsidRPr="00852034">
              <w:rPr>
                <w:rFonts w:asciiTheme="majorHAnsi" w:hAnsiTheme="majorHAnsi"/>
                <w:sz w:val="24"/>
                <w:szCs w:val="24"/>
              </w:rPr>
              <w:t>- Logical order</w:t>
            </w:r>
          </w:p>
          <w:p w:rsidR="0063264C" w:rsidRPr="00852034" w:rsidRDefault="0063264C" w:rsidP="0063264C">
            <w:pPr>
              <w:rPr>
                <w:rFonts w:asciiTheme="majorHAnsi" w:hAnsiTheme="majorHAnsi"/>
                <w:sz w:val="24"/>
                <w:szCs w:val="24"/>
              </w:rPr>
            </w:pPr>
            <w:r w:rsidRPr="00852034">
              <w:rPr>
                <w:rFonts w:asciiTheme="majorHAnsi" w:hAnsiTheme="majorHAnsi"/>
                <w:sz w:val="24"/>
                <w:szCs w:val="24"/>
              </w:rPr>
              <w:t>- Brief, focused paragraphs</w:t>
            </w:r>
          </w:p>
          <w:p w:rsidR="0063264C" w:rsidRPr="00852034" w:rsidRDefault="0063264C" w:rsidP="0063264C">
            <w:pPr>
              <w:rPr>
                <w:rFonts w:asciiTheme="majorHAnsi" w:hAnsiTheme="majorHAnsi"/>
                <w:sz w:val="24"/>
                <w:szCs w:val="24"/>
              </w:rPr>
            </w:pPr>
            <w:r w:rsidRPr="00852034">
              <w:rPr>
                <w:rFonts w:asciiTheme="majorHAnsi" w:hAnsiTheme="majorHAnsi"/>
                <w:sz w:val="24"/>
                <w:szCs w:val="24"/>
              </w:rPr>
              <w:t>- Content is often general to specific</w:t>
            </w:r>
          </w:p>
          <w:p w:rsidR="0063264C" w:rsidRPr="00852034" w:rsidRDefault="0063264C" w:rsidP="0063264C">
            <w:pPr>
              <w:rPr>
                <w:rFonts w:asciiTheme="majorHAnsi" w:hAnsiTheme="majorHAnsi"/>
                <w:sz w:val="24"/>
                <w:szCs w:val="24"/>
              </w:rPr>
            </w:pPr>
            <w:r w:rsidRPr="00852034">
              <w:rPr>
                <w:rFonts w:asciiTheme="majorHAnsi" w:hAnsiTheme="majorHAnsi"/>
                <w:sz w:val="24"/>
                <w:szCs w:val="24"/>
              </w:rPr>
              <w:t>- Clear links between paragraphs</w:t>
            </w:r>
          </w:p>
          <w:p w:rsidR="0063264C" w:rsidRPr="00852034" w:rsidRDefault="0063264C" w:rsidP="0063264C">
            <w:pPr>
              <w:rPr>
                <w:rFonts w:asciiTheme="majorHAnsi" w:hAnsiTheme="majorHAnsi"/>
                <w:sz w:val="24"/>
                <w:szCs w:val="24"/>
              </w:rPr>
            </w:pPr>
            <w:r w:rsidRPr="00852034">
              <w:rPr>
                <w:rFonts w:asciiTheme="majorHAnsi" w:hAnsiTheme="majorHAnsi"/>
                <w:sz w:val="24"/>
                <w:szCs w:val="24"/>
              </w:rPr>
              <w:t>- Headings and subheadings</w:t>
            </w:r>
          </w:p>
          <w:p w:rsidR="0063264C" w:rsidRPr="00852034" w:rsidRDefault="0063264C" w:rsidP="0063264C">
            <w:pPr>
              <w:rPr>
                <w:rFonts w:asciiTheme="majorHAnsi" w:hAnsiTheme="majorHAnsi"/>
                <w:sz w:val="24"/>
                <w:szCs w:val="24"/>
                <w:lang w:val="en-GB"/>
              </w:rPr>
            </w:pPr>
            <w:r w:rsidRPr="00852034">
              <w:rPr>
                <w:rFonts w:asciiTheme="majorHAnsi" w:hAnsiTheme="majorHAnsi"/>
                <w:sz w:val="24"/>
                <w:szCs w:val="24"/>
              </w:rPr>
              <w:t>- Imagery and Graphics</w:t>
            </w:r>
            <w:r w:rsidRPr="00852034">
              <w:rPr>
                <w:rFonts w:asciiTheme="majorHAnsi" w:hAnsiTheme="majorHAnsi"/>
                <w:sz w:val="24"/>
                <w:szCs w:val="24"/>
                <w:lang w:val="en-GB"/>
              </w:rPr>
              <w:t xml:space="preserve"> </w:t>
            </w:r>
          </w:p>
          <w:p w:rsidR="0063264C" w:rsidRPr="00852034" w:rsidRDefault="0063264C" w:rsidP="0063264C">
            <w:pPr>
              <w:rPr>
                <w:rFonts w:asciiTheme="majorHAnsi" w:hAnsiTheme="majorHAnsi"/>
                <w:sz w:val="24"/>
                <w:szCs w:val="24"/>
                <w:lang w:val="en-GB"/>
              </w:rPr>
            </w:pPr>
            <w:r w:rsidRPr="00852034">
              <w:rPr>
                <w:rFonts w:asciiTheme="majorHAnsi" w:hAnsiTheme="majorHAnsi"/>
                <w:sz w:val="24"/>
                <w:szCs w:val="24"/>
                <w:lang w:val="en-GB"/>
              </w:rPr>
              <w:t>- Use short and clear sentences</w:t>
            </w:r>
          </w:p>
          <w:p w:rsidR="0063264C" w:rsidRPr="00852034" w:rsidRDefault="0063264C" w:rsidP="0063264C">
            <w:pPr>
              <w:rPr>
                <w:rFonts w:asciiTheme="majorHAnsi" w:hAnsiTheme="majorHAnsi"/>
                <w:sz w:val="24"/>
                <w:szCs w:val="24"/>
              </w:rPr>
            </w:pPr>
          </w:p>
        </w:tc>
        <w:tc>
          <w:tcPr>
            <w:tcW w:w="4826" w:type="dxa"/>
          </w:tcPr>
          <w:p w:rsidR="0063264C" w:rsidRPr="00852034" w:rsidRDefault="0063264C" w:rsidP="0063264C">
            <w:pPr>
              <w:jc w:val="center"/>
              <w:rPr>
                <w:rFonts w:asciiTheme="majorHAnsi" w:hAnsiTheme="majorHAnsi"/>
                <w:b/>
                <w:sz w:val="24"/>
                <w:szCs w:val="24"/>
              </w:rPr>
            </w:pPr>
            <w:r w:rsidRPr="00852034">
              <w:rPr>
                <w:rFonts w:asciiTheme="majorHAnsi" w:hAnsiTheme="majorHAnsi"/>
                <w:b/>
                <w:sz w:val="24"/>
                <w:szCs w:val="24"/>
              </w:rPr>
              <w:t>Writing features</w:t>
            </w:r>
          </w:p>
          <w:p w:rsidR="0063264C" w:rsidRPr="00852034" w:rsidRDefault="0063264C" w:rsidP="0063264C">
            <w:pPr>
              <w:rPr>
                <w:rFonts w:asciiTheme="majorHAnsi" w:hAnsiTheme="majorHAnsi"/>
                <w:sz w:val="24"/>
                <w:szCs w:val="24"/>
                <w:lang w:val="en-GB"/>
              </w:rPr>
            </w:pPr>
            <w:r w:rsidRPr="00852034">
              <w:rPr>
                <w:rFonts w:asciiTheme="majorHAnsi" w:hAnsiTheme="majorHAnsi"/>
                <w:sz w:val="24"/>
                <w:szCs w:val="24"/>
                <w:lang w:val="en-GB"/>
              </w:rPr>
              <w:t>- Convey essential information</w:t>
            </w:r>
            <w:r w:rsidR="002E04E3" w:rsidRPr="00852034">
              <w:rPr>
                <w:rFonts w:asciiTheme="majorHAnsi" w:hAnsiTheme="majorHAnsi"/>
                <w:sz w:val="24"/>
                <w:szCs w:val="24"/>
                <w:lang w:val="en-GB"/>
              </w:rPr>
              <w:t xml:space="preserve"> </w:t>
            </w:r>
          </w:p>
          <w:p w:rsidR="0063264C" w:rsidRPr="00852034" w:rsidRDefault="0063264C" w:rsidP="0063264C">
            <w:pPr>
              <w:rPr>
                <w:rFonts w:asciiTheme="majorHAnsi" w:hAnsiTheme="majorHAnsi"/>
                <w:sz w:val="24"/>
                <w:szCs w:val="24"/>
                <w:lang w:val="en-GB"/>
              </w:rPr>
            </w:pPr>
            <w:r w:rsidRPr="00852034">
              <w:rPr>
                <w:rFonts w:asciiTheme="majorHAnsi" w:hAnsiTheme="majorHAnsi"/>
                <w:sz w:val="24"/>
                <w:szCs w:val="24"/>
                <w:lang w:val="en-GB"/>
              </w:rPr>
              <w:t>- Straightforward language</w:t>
            </w:r>
          </w:p>
          <w:p w:rsidR="0063264C" w:rsidRPr="00852034" w:rsidRDefault="0063264C" w:rsidP="0063264C">
            <w:pPr>
              <w:rPr>
                <w:rFonts w:asciiTheme="majorHAnsi" w:hAnsiTheme="majorHAnsi"/>
                <w:sz w:val="24"/>
                <w:szCs w:val="24"/>
                <w:lang w:val="en-GB"/>
              </w:rPr>
            </w:pPr>
            <w:r w:rsidRPr="00852034">
              <w:rPr>
                <w:rFonts w:asciiTheme="majorHAnsi" w:hAnsiTheme="majorHAnsi"/>
                <w:sz w:val="24"/>
                <w:szCs w:val="24"/>
                <w:lang w:val="en-GB"/>
              </w:rPr>
              <w:t>- Factual and impersonal</w:t>
            </w:r>
            <w:r w:rsidR="003C5713" w:rsidRPr="00852034">
              <w:rPr>
                <w:rFonts w:asciiTheme="majorHAnsi" w:hAnsiTheme="majorHAnsi"/>
                <w:sz w:val="24"/>
                <w:szCs w:val="24"/>
                <w:lang w:val="en-GB"/>
              </w:rPr>
              <w:t xml:space="preserve"> </w:t>
            </w:r>
          </w:p>
          <w:p w:rsidR="0063264C" w:rsidRPr="00852034" w:rsidRDefault="0063264C" w:rsidP="0063264C">
            <w:pPr>
              <w:rPr>
                <w:rFonts w:asciiTheme="majorHAnsi" w:hAnsiTheme="majorHAnsi"/>
                <w:sz w:val="24"/>
                <w:szCs w:val="24"/>
                <w:lang w:val="en-GB"/>
              </w:rPr>
            </w:pPr>
            <w:r w:rsidRPr="00852034">
              <w:rPr>
                <w:rFonts w:asciiTheme="majorHAnsi" w:hAnsiTheme="majorHAnsi"/>
                <w:sz w:val="24"/>
                <w:szCs w:val="24"/>
                <w:lang w:val="en-GB"/>
              </w:rPr>
              <w:t>- Clear, concise language</w:t>
            </w:r>
            <w:r w:rsidR="0079599B" w:rsidRPr="00852034">
              <w:rPr>
                <w:rFonts w:asciiTheme="majorHAnsi" w:hAnsiTheme="majorHAnsi"/>
                <w:sz w:val="24"/>
                <w:szCs w:val="24"/>
                <w:lang w:val="en-GB"/>
              </w:rPr>
              <w:t xml:space="preserve"> </w:t>
            </w:r>
          </w:p>
          <w:p w:rsidR="0079599B" w:rsidRPr="00852034" w:rsidRDefault="0063264C" w:rsidP="0063264C">
            <w:pPr>
              <w:rPr>
                <w:rFonts w:asciiTheme="majorHAnsi" w:hAnsiTheme="majorHAnsi"/>
                <w:sz w:val="24"/>
                <w:szCs w:val="24"/>
                <w:lang w:val="en-GB"/>
              </w:rPr>
            </w:pPr>
            <w:r w:rsidRPr="00852034">
              <w:rPr>
                <w:rFonts w:asciiTheme="majorHAnsi" w:hAnsiTheme="majorHAnsi"/>
                <w:sz w:val="24"/>
                <w:szCs w:val="24"/>
                <w:lang w:val="en-GB"/>
              </w:rPr>
              <w:t xml:space="preserve">- </w:t>
            </w:r>
            <w:r w:rsidR="0079599B" w:rsidRPr="00852034">
              <w:rPr>
                <w:rFonts w:asciiTheme="majorHAnsi" w:hAnsiTheme="majorHAnsi"/>
                <w:sz w:val="24"/>
                <w:szCs w:val="24"/>
                <w:lang w:val="en-GB"/>
              </w:rPr>
              <w:t xml:space="preserve">Give a </w:t>
            </w:r>
            <w:r w:rsidR="0079599B" w:rsidRPr="00852034">
              <w:rPr>
                <w:rFonts w:asciiTheme="majorHAnsi" w:hAnsiTheme="majorHAnsi"/>
                <w:bCs/>
                <w:sz w:val="24"/>
                <w:szCs w:val="24"/>
                <w:lang w:val="en-GB"/>
              </w:rPr>
              <w:t>balanced</w:t>
            </w:r>
            <w:r w:rsidR="0079599B" w:rsidRPr="00852034">
              <w:rPr>
                <w:rFonts w:asciiTheme="majorHAnsi" w:hAnsiTheme="majorHAnsi"/>
                <w:sz w:val="24"/>
                <w:szCs w:val="24"/>
                <w:lang w:val="en-GB"/>
              </w:rPr>
              <w:t xml:space="preserve"> view wit</w:t>
            </w:r>
            <w:r w:rsidRPr="00852034">
              <w:rPr>
                <w:rFonts w:asciiTheme="majorHAnsi" w:hAnsiTheme="majorHAnsi"/>
                <w:sz w:val="24"/>
                <w:szCs w:val="24"/>
                <w:lang w:val="en-GB"/>
              </w:rPr>
              <w:t xml:space="preserve">h </w:t>
            </w:r>
            <w:r w:rsidRPr="004A30A9">
              <w:rPr>
                <w:rFonts w:asciiTheme="majorHAnsi" w:hAnsiTheme="majorHAnsi"/>
                <w:i/>
                <w:sz w:val="24"/>
                <w:szCs w:val="24"/>
                <w:lang w:val="en-GB"/>
              </w:rPr>
              <w:t>evidence</w:t>
            </w:r>
            <w:r w:rsidRPr="00852034">
              <w:rPr>
                <w:rFonts w:asciiTheme="majorHAnsi" w:hAnsiTheme="majorHAnsi"/>
                <w:sz w:val="24"/>
                <w:szCs w:val="24"/>
                <w:lang w:val="en-GB"/>
              </w:rPr>
              <w:t xml:space="preserve"> for any points made</w:t>
            </w:r>
          </w:p>
          <w:p w:rsidR="0063264C" w:rsidRPr="00852034" w:rsidRDefault="0063264C" w:rsidP="0079599B">
            <w:pPr>
              <w:rPr>
                <w:rFonts w:asciiTheme="majorHAnsi" w:hAnsiTheme="majorHAnsi"/>
                <w:sz w:val="24"/>
                <w:szCs w:val="24"/>
              </w:rPr>
            </w:pPr>
            <w:r w:rsidRPr="00852034">
              <w:rPr>
                <w:rFonts w:asciiTheme="majorHAnsi" w:hAnsiTheme="majorHAnsi"/>
                <w:sz w:val="24"/>
                <w:szCs w:val="24"/>
              </w:rPr>
              <w:t>- New terms are explained and defined</w:t>
            </w:r>
          </w:p>
        </w:tc>
      </w:tr>
    </w:tbl>
    <w:p w:rsidR="00450D7F" w:rsidRDefault="00450D7F" w:rsidP="00506BD2">
      <w:pPr>
        <w:tabs>
          <w:tab w:val="left" w:pos="1305"/>
        </w:tabs>
        <w:rPr>
          <w:rFonts w:asciiTheme="majorHAnsi" w:hAnsiTheme="majorHAnsi"/>
          <w:b/>
          <w:sz w:val="24"/>
          <w:szCs w:val="24"/>
        </w:rPr>
      </w:pPr>
    </w:p>
    <w:p w:rsidR="005A2E35" w:rsidRDefault="005A2E35" w:rsidP="00506BD2">
      <w:pPr>
        <w:tabs>
          <w:tab w:val="left" w:pos="1305"/>
        </w:tabs>
        <w:rPr>
          <w:rFonts w:asciiTheme="majorHAnsi" w:hAnsiTheme="majorHAnsi"/>
          <w:sz w:val="24"/>
          <w:szCs w:val="24"/>
        </w:rPr>
      </w:pPr>
      <w:r w:rsidRPr="005A2E35">
        <w:rPr>
          <w:rFonts w:asciiTheme="majorHAnsi" w:hAnsiTheme="majorHAnsi"/>
          <w:b/>
          <w:sz w:val="24"/>
          <w:szCs w:val="24"/>
        </w:rPr>
        <w:t>Task</w:t>
      </w:r>
      <w:r>
        <w:rPr>
          <w:rFonts w:asciiTheme="majorHAnsi" w:hAnsiTheme="majorHAnsi"/>
          <w:sz w:val="24"/>
          <w:szCs w:val="24"/>
        </w:rPr>
        <w:t>: Write an informative/explanatory paper based on a focused topic of your choice.</w:t>
      </w:r>
    </w:p>
    <w:p w:rsidR="005A2E35" w:rsidRDefault="00450D7F" w:rsidP="005A2E35">
      <w:pPr>
        <w:pStyle w:val="ListParagraph"/>
        <w:numPr>
          <w:ilvl w:val="0"/>
          <w:numId w:val="6"/>
        </w:numPr>
        <w:tabs>
          <w:tab w:val="left" w:pos="1305"/>
        </w:tabs>
        <w:rPr>
          <w:rFonts w:asciiTheme="majorHAnsi" w:hAnsiTheme="majorHAnsi"/>
          <w:sz w:val="24"/>
          <w:szCs w:val="24"/>
        </w:rPr>
      </w:pPr>
      <w:r>
        <w:rPr>
          <w:rFonts w:asciiTheme="majorHAnsi" w:hAnsiTheme="majorHAnsi"/>
          <w:sz w:val="24"/>
          <w:szCs w:val="24"/>
        </w:rPr>
        <w:t>Two</w:t>
      </w:r>
      <w:r w:rsidR="005A2E35" w:rsidRPr="005A2E35">
        <w:rPr>
          <w:rFonts w:asciiTheme="majorHAnsi" w:hAnsiTheme="majorHAnsi"/>
          <w:sz w:val="24"/>
          <w:szCs w:val="24"/>
        </w:rPr>
        <w:t xml:space="preserve"> pages, typed, double spaced, MLA format </w:t>
      </w:r>
    </w:p>
    <w:p w:rsidR="0079599B" w:rsidRPr="00450D7F" w:rsidRDefault="005A2E35" w:rsidP="00450D7F">
      <w:pPr>
        <w:pStyle w:val="ListParagraph"/>
        <w:numPr>
          <w:ilvl w:val="0"/>
          <w:numId w:val="6"/>
        </w:numPr>
        <w:tabs>
          <w:tab w:val="left" w:pos="1305"/>
        </w:tabs>
        <w:rPr>
          <w:rFonts w:asciiTheme="majorHAnsi" w:hAnsiTheme="majorHAnsi"/>
          <w:sz w:val="24"/>
          <w:szCs w:val="24"/>
        </w:rPr>
      </w:pPr>
      <w:r>
        <w:rPr>
          <w:rFonts w:asciiTheme="majorHAnsi" w:hAnsiTheme="majorHAnsi"/>
          <w:sz w:val="24"/>
          <w:szCs w:val="24"/>
        </w:rPr>
        <w:t xml:space="preserve">Work Cited page with two </w:t>
      </w:r>
      <w:r w:rsidR="00450D7F">
        <w:rPr>
          <w:rFonts w:asciiTheme="majorHAnsi" w:hAnsiTheme="majorHAnsi"/>
          <w:sz w:val="24"/>
          <w:szCs w:val="24"/>
        </w:rPr>
        <w:t>sources of information (one must be a database)</w:t>
      </w:r>
      <w:r w:rsidR="00506BD2" w:rsidRPr="00450D7F">
        <w:rPr>
          <w:rFonts w:asciiTheme="majorHAnsi" w:hAnsiTheme="majorHAnsi"/>
          <w:sz w:val="24"/>
          <w:szCs w:val="24"/>
        </w:rPr>
        <w:tab/>
      </w:r>
    </w:p>
    <w:p w:rsidR="00852034" w:rsidRDefault="00852034" w:rsidP="00506BD2">
      <w:pPr>
        <w:tabs>
          <w:tab w:val="left" w:pos="1305"/>
        </w:tabs>
        <w:rPr>
          <w:rFonts w:asciiTheme="majorHAnsi" w:hAnsiTheme="majorHAnsi"/>
          <w:sz w:val="24"/>
          <w:szCs w:val="24"/>
        </w:rPr>
      </w:pPr>
      <w:r>
        <w:rPr>
          <w:rFonts w:asciiTheme="majorHAnsi" w:hAnsiTheme="majorHAnsi"/>
          <w:sz w:val="24"/>
          <w:szCs w:val="24"/>
        </w:rPr>
        <w:t>Learning topic</w:t>
      </w:r>
      <w:r w:rsidR="00A20CD2">
        <w:rPr>
          <w:rFonts w:asciiTheme="majorHAnsi" w:hAnsiTheme="majorHAnsi"/>
          <w:sz w:val="24"/>
          <w:szCs w:val="24"/>
        </w:rPr>
        <w:t xml:space="preserve"> (Your general topic)</w:t>
      </w:r>
      <w:r>
        <w:rPr>
          <w:rFonts w:asciiTheme="majorHAnsi" w:hAnsiTheme="majorHAnsi"/>
          <w:sz w:val="24"/>
          <w:szCs w:val="24"/>
        </w:rPr>
        <w:t>:________________________________________________________________________</w:t>
      </w:r>
    </w:p>
    <w:p w:rsidR="00852034" w:rsidRPr="00852034" w:rsidRDefault="00450D7F" w:rsidP="00852034">
      <w:pPr>
        <w:tabs>
          <w:tab w:val="left" w:pos="1305"/>
        </w:tabs>
        <w:rPr>
          <w:rFonts w:asciiTheme="majorHAnsi" w:hAnsiTheme="majorHAnsi"/>
          <w:sz w:val="24"/>
          <w:szCs w:val="24"/>
        </w:rPr>
      </w:pPr>
      <w:r w:rsidRPr="00852034">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0F463D75" wp14:editId="14B05E9D">
                <wp:simplePos x="0" y="0"/>
                <wp:positionH relativeFrom="column">
                  <wp:posOffset>247650</wp:posOffset>
                </wp:positionH>
                <wp:positionV relativeFrom="paragraph">
                  <wp:posOffset>249555</wp:posOffset>
                </wp:positionV>
                <wp:extent cx="6429375" cy="1704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704975"/>
                        </a:xfrm>
                        <a:prstGeom prst="rect">
                          <a:avLst/>
                        </a:prstGeom>
                        <a:solidFill>
                          <a:srgbClr val="FFFFFF"/>
                        </a:solidFill>
                        <a:ln w="9525">
                          <a:solidFill>
                            <a:srgbClr val="000000"/>
                          </a:solidFill>
                          <a:miter lim="800000"/>
                          <a:headEnd/>
                          <a:tailEnd/>
                        </a:ln>
                      </wps:spPr>
                      <wps:txbx>
                        <w:txbxContent>
                          <w:p w:rsidR="00852034" w:rsidRDefault="00852034" w:rsidP="00852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9.65pt;width:506.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moJAIAAEcEAAAOAAAAZHJzL2Uyb0RvYy54bWysU9tu2zAMfR+wfxD0vthxk6Yx4hRdugwD&#10;ugvQ7gNkWY6FSaImKbG7ry8lp2l2exmmB0EUqaPDQ3J1PWhFDsJ5Caai00lOiTAcGml2Ff36sH1z&#10;RYkPzDRMgREVfRSeXq9fv1r1thQFdKAa4QiCGF/2tqJdCLbMMs87oZmfgBUGnS04zQKabpc1jvWI&#10;rlVW5Pll1oNrrAMuvMfb29FJ1wm/bQUPn9vWi0BURZFbSLtLex33bL1i5c4x20l+pMH+gYVm0uCn&#10;J6hbFhjZO/kblJbcgYc2TDjoDNpWcpFywGym+S/Z3HfMipQLiuPtSSb//2D5p8MXR2RT0Yt8QYlh&#10;Gov0IIZA3sJAiqhPb32JYfcWA8OA11jnlKu3d8C/eWJg0zGzEzfOQd8J1iC/aXyZnT0dcXwEqfuP&#10;0OA3bB8gAQ2t01E8lIMgOtbp8VSbSIXj5eWsWF4s5pRw9E0X+WyJRvyDlc/PrfPhvQBN4qGiDouf&#10;4Nnhzocx9Dkk/uZByWYrlUqG29Ub5ciBYaNs0zqi/xSmDOkrupwX81GBv0Lkaf0JQsuAHa+krujV&#10;KYiVUbd3pkGarAxMqvGM2SlzFDJqN6oYhnrAwKhuDc0jSupg7GycRDx04H5Q0mNXV9R/3zMnKFEf&#10;DJZlOZ3N4hgkYzZfFGi4c0997mGGI1RFAyXjcRPS6ESOBm6wfK1Mwr4wOXLFbk2lOU5WHIdzO0W9&#10;zP/6CQAA//8DAFBLAwQUAAYACAAAACEA6eQTjuAAAAAKAQAADwAAAGRycy9kb3ducmV2LnhtbEyP&#10;wU7DMBBE70j8g7VIXBC1S2ibhjgVQgLRGxQEVzfeJhH2OthuGv4e5wSn1e6MZt+Um9EaNqAPnSMJ&#10;85kAhlQ73VEj4f3t8ToHFqIirYwjlPCDATbV+VmpCu1O9IrDLjYshVAolIQ2xr7gPNQtWhVmrkdK&#10;2sF5q2JafcO1V6cUbg2/EWLJreoofWhVjw8t1l+7o5WQ3z4Pn2GbvXzUy4NZx6vV8PTtpby8GO/v&#10;gEUc458ZJvyEDlVi2rsj6cCMhGydqsRpZsAmXSzmC2D7dBGrHHhV8v8Vql8AAAD//wMAUEsBAi0A&#10;FAAGAAgAAAAhALaDOJL+AAAA4QEAABMAAAAAAAAAAAAAAAAAAAAAAFtDb250ZW50X1R5cGVzXS54&#10;bWxQSwECLQAUAAYACAAAACEAOP0h/9YAAACUAQAACwAAAAAAAAAAAAAAAAAvAQAAX3JlbHMvLnJl&#10;bHNQSwECLQAUAAYACAAAACEAVGAJqCQCAABHBAAADgAAAAAAAAAAAAAAAAAuAgAAZHJzL2Uyb0Rv&#10;Yy54bWxQSwECLQAUAAYACAAAACEA6eQTjuAAAAAKAQAADwAAAAAAAAAAAAAAAAB+BAAAZHJzL2Rv&#10;d25yZXYueG1sUEsFBgAAAAAEAAQA8wAAAIsFAAAAAA==&#10;">
                <v:textbox>
                  <w:txbxContent>
                    <w:p w:rsidR="00852034" w:rsidRDefault="00852034" w:rsidP="00852034"/>
                  </w:txbxContent>
                </v:textbox>
              </v:shape>
            </w:pict>
          </mc:Fallback>
        </mc:AlternateContent>
      </w:r>
      <w:r w:rsidR="00852034" w:rsidRPr="00852034">
        <w:rPr>
          <w:rFonts w:asciiTheme="majorHAnsi" w:hAnsiTheme="majorHAnsi"/>
          <w:sz w:val="24"/>
          <w:szCs w:val="24"/>
          <w:u w:val="single"/>
        </w:rPr>
        <w:t>Focus</w:t>
      </w:r>
      <w:r w:rsidR="00852034" w:rsidRPr="00852034">
        <w:rPr>
          <w:rFonts w:asciiTheme="majorHAnsi" w:hAnsiTheme="majorHAnsi"/>
          <w:sz w:val="24"/>
          <w:szCs w:val="24"/>
        </w:rPr>
        <w:t xml:space="preserve"> your writing on something specific.  Possible subtopics for </w:t>
      </w:r>
      <w:r>
        <w:rPr>
          <w:rFonts w:asciiTheme="majorHAnsi" w:hAnsiTheme="majorHAnsi"/>
          <w:sz w:val="24"/>
          <w:szCs w:val="24"/>
        </w:rPr>
        <w:t>Inform and Explain</w:t>
      </w:r>
      <w:r w:rsidR="00852034" w:rsidRPr="00852034">
        <w:rPr>
          <w:rFonts w:asciiTheme="majorHAnsi" w:hAnsiTheme="majorHAnsi"/>
          <w:sz w:val="24"/>
          <w:szCs w:val="24"/>
        </w:rPr>
        <w:t>:</w:t>
      </w:r>
    </w:p>
    <w:p w:rsidR="00852034" w:rsidRPr="00852034" w:rsidRDefault="00852034" w:rsidP="00852034">
      <w:pPr>
        <w:tabs>
          <w:tab w:val="left" w:pos="1305"/>
        </w:tabs>
        <w:rPr>
          <w:rFonts w:asciiTheme="majorHAnsi" w:hAnsiTheme="majorHAnsi"/>
          <w:sz w:val="24"/>
          <w:szCs w:val="24"/>
        </w:rPr>
      </w:pPr>
    </w:p>
    <w:p w:rsidR="00852034" w:rsidRPr="00852034" w:rsidRDefault="00852034" w:rsidP="00852034">
      <w:pPr>
        <w:tabs>
          <w:tab w:val="left" w:pos="1305"/>
        </w:tabs>
        <w:rPr>
          <w:rFonts w:asciiTheme="majorHAnsi" w:hAnsiTheme="majorHAnsi"/>
          <w:sz w:val="24"/>
          <w:szCs w:val="24"/>
        </w:rPr>
      </w:pPr>
    </w:p>
    <w:p w:rsidR="00852034" w:rsidRPr="00852034" w:rsidRDefault="00852034" w:rsidP="00852034">
      <w:pPr>
        <w:tabs>
          <w:tab w:val="left" w:pos="1305"/>
        </w:tabs>
        <w:rPr>
          <w:rFonts w:asciiTheme="majorHAnsi" w:hAnsiTheme="majorHAnsi"/>
          <w:sz w:val="24"/>
          <w:szCs w:val="24"/>
        </w:rPr>
      </w:pPr>
    </w:p>
    <w:p w:rsidR="00852034" w:rsidRPr="00852034" w:rsidRDefault="00852034" w:rsidP="00852034">
      <w:pPr>
        <w:tabs>
          <w:tab w:val="left" w:pos="1305"/>
        </w:tabs>
        <w:rPr>
          <w:rFonts w:asciiTheme="majorHAnsi" w:hAnsiTheme="majorHAnsi"/>
          <w:sz w:val="24"/>
          <w:szCs w:val="24"/>
        </w:rPr>
      </w:pPr>
    </w:p>
    <w:p w:rsidR="00852034" w:rsidRPr="00852034" w:rsidRDefault="00852034" w:rsidP="00852034">
      <w:pPr>
        <w:tabs>
          <w:tab w:val="left" w:pos="1305"/>
        </w:tabs>
        <w:rPr>
          <w:rFonts w:asciiTheme="majorHAnsi" w:hAnsiTheme="majorHAnsi"/>
          <w:sz w:val="24"/>
          <w:szCs w:val="24"/>
        </w:rPr>
      </w:pPr>
    </w:p>
    <w:p w:rsidR="00A20CD2" w:rsidRDefault="00A20CD2" w:rsidP="00506BD2">
      <w:pPr>
        <w:tabs>
          <w:tab w:val="left" w:pos="1305"/>
        </w:tabs>
        <w:rPr>
          <w:rFonts w:asciiTheme="majorHAnsi" w:hAnsiTheme="majorHAnsi"/>
          <w:sz w:val="24"/>
          <w:szCs w:val="24"/>
        </w:rPr>
      </w:pPr>
      <w:r>
        <w:rPr>
          <w:rFonts w:asciiTheme="majorHAnsi" w:hAnsiTheme="majorHAnsi"/>
          <w:sz w:val="24"/>
          <w:szCs w:val="24"/>
        </w:rPr>
        <w:t>Write a complete sentence detailing what you intend to inform and e</w:t>
      </w:r>
      <w:r w:rsidR="00450D7F">
        <w:rPr>
          <w:rFonts w:asciiTheme="majorHAnsi" w:hAnsiTheme="majorHAnsi"/>
          <w:sz w:val="24"/>
          <w:szCs w:val="24"/>
        </w:rPr>
        <w:t>xplain</w:t>
      </w:r>
      <w:r w:rsidR="00450D7F" w:rsidRPr="00852034">
        <w:rPr>
          <w:rFonts w:asciiTheme="majorHAnsi" w:hAnsiTheme="majorHAnsi"/>
          <w:sz w:val="24"/>
          <w:szCs w:val="24"/>
        </w:rPr>
        <w:t xml:space="preserve"> </w:t>
      </w:r>
      <w:r>
        <w:rPr>
          <w:rFonts w:asciiTheme="majorHAnsi" w:hAnsiTheme="majorHAnsi"/>
          <w:sz w:val="24"/>
          <w:szCs w:val="24"/>
        </w:rPr>
        <w:t xml:space="preserve">to your audience: </w:t>
      </w:r>
    </w:p>
    <w:p w:rsidR="00852034" w:rsidRDefault="00852034" w:rsidP="00506BD2">
      <w:pPr>
        <w:tabs>
          <w:tab w:val="left" w:pos="1305"/>
        </w:tabs>
        <w:rPr>
          <w:rFonts w:asciiTheme="majorHAnsi" w:hAnsiTheme="majorHAnsi"/>
          <w:sz w:val="24"/>
          <w:szCs w:val="24"/>
        </w:rPr>
      </w:pPr>
      <w:r w:rsidRPr="00852034">
        <w:rPr>
          <w:rFonts w:asciiTheme="majorHAnsi" w:hAnsiTheme="majorHAnsi"/>
          <w:sz w:val="24"/>
          <w:szCs w:val="24"/>
        </w:rPr>
        <w:t>__</w:t>
      </w:r>
      <w:bookmarkStart w:id="0" w:name="_GoBack"/>
      <w:bookmarkEnd w:id="0"/>
      <w:r w:rsidRPr="00852034">
        <w:rPr>
          <w:rFonts w:asciiTheme="majorHAnsi" w:hAnsiTheme="majorHAnsi"/>
          <w:sz w:val="24"/>
          <w:szCs w:val="24"/>
        </w:rPr>
        <w:t>_____________________________________________________</w:t>
      </w:r>
      <w:r w:rsidR="00A20CD2">
        <w:rPr>
          <w:rFonts w:asciiTheme="majorHAnsi" w:hAnsiTheme="majorHAnsi"/>
          <w:sz w:val="24"/>
          <w:szCs w:val="24"/>
        </w:rPr>
        <w:t>_________________________________________________________________</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11098"/>
      </w:tblGrid>
      <w:tr w:rsidR="00AC18AA" w:rsidRPr="00AC18AA">
        <w:trPr>
          <w:tblCellSpacing w:w="37" w:type="dxa"/>
        </w:trPr>
        <w:tc>
          <w:tcPr>
            <w:tcW w:w="0" w:type="auto"/>
            <w:vAlign w:val="center"/>
            <w:hideMark/>
          </w:tcPr>
          <w:p w:rsidR="00AC18AA" w:rsidRPr="00AC18AA" w:rsidRDefault="00AC18AA" w:rsidP="00AC18AA">
            <w:pPr>
              <w:spacing w:before="100" w:beforeAutospacing="1" w:after="100" w:afterAutospacing="1" w:line="240" w:lineRule="auto"/>
              <w:outlineLvl w:val="0"/>
              <w:rPr>
                <w:rFonts w:ascii="Arial" w:eastAsia="Times New Roman" w:hAnsi="Arial" w:cs="Arial"/>
                <w:b/>
                <w:bCs/>
                <w:color w:val="000000"/>
                <w:kern w:val="36"/>
                <w:sz w:val="24"/>
                <w:szCs w:val="24"/>
              </w:rPr>
            </w:pPr>
            <w:r w:rsidRPr="00AC18AA">
              <w:rPr>
                <w:rFonts w:ascii="Arial" w:eastAsia="Times New Roman" w:hAnsi="Arial" w:cs="Arial"/>
                <w:b/>
                <w:bCs/>
                <w:color w:val="000000"/>
                <w:kern w:val="36"/>
                <w:sz w:val="24"/>
                <w:szCs w:val="24"/>
              </w:rPr>
              <w:lastRenderedPageBreak/>
              <w:t>Inform and Explain example:</w:t>
            </w:r>
          </w:p>
          <w:p w:rsidR="00AC18AA" w:rsidRPr="00AC18AA" w:rsidRDefault="00AC18AA" w:rsidP="00AC18AA">
            <w:pPr>
              <w:spacing w:before="100" w:beforeAutospacing="1" w:after="100" w:afterAutospacing="1" w:line="240" w:lineRule="auto"/>
              <w:outlineLvl w:val="0"/>
              <w:rPr>
                <w:rFonts w:ascii="Arial" w:eastAsia="Times New Roman" w:hAnsi="Arial" w:cs="Arial"/>
                <w:b/>
                <w:bCs/>
                <w:color w:val="000000"/>
                <w:kern w:val="36"/>
                <w:sz w:val="24"/>
                <w:szCs w:val="24"/>
              </w:rPr>
            </w:pPr>
            <w:r w:rsidRPr="00AC18AA">
              <w:rPr>
                <w:rFonts w:ascii="Arial" w:eastAsia="Times New Roman" w:hAnsi="Arial" w:cs="Arial"/>
                <w:b/>
                <w:bCs/>
                <w:color w:val="000000"/>
                <w:kern w:val="36"/>
                <w:sz w:val="24"/>
                <w:szCs w:val="24"/>
              </w:rPr>
              <w:t>Wrigley Rolls Out Alert Energy Caffeinated Chewing Gum Line</w:t>
            </w:r>
          </w:p>
        </w:tc>
      </w:tr>
      <w:tr w:rsidR="00AC18AA" w:rsidRPr="00AC18AA">
        <w:trPr>
          <w:tblCellSpacing w:w="37" w:type="dxa"/>
        </w:trPr>
        <w:tc>
          <w:tcPr>
            <w:tcW w:w="0" w:type="auto"/>
            <w:vAlign w:val="center"/>
            <w:hideMark/>
          </w:tcPr>
          <w:p w:rsidR="00AC18AA" w:rsidRPr="00AC18AA" w:rsidRDefault="00AC18AA" w:rsidP="00AC18AA">
            <w:pPr>
              <w:spacing w:before="100" w:beforeAutospacing="1" w:after="100" w:afterAutospacing="1" w:line="285" w:lineRule="atLeast"/>
              <w:rPr>
                <w:rFonts w:ascii="Arial" w:eastAsia="Times New Roman" w:hAnsi="Arial" w:cs="Arial"/>
                <w:color w:val="000000"/>
                <w:sz w:val="20"/>
                <w:szCs w:val="20"/>
              </w:rPr>
            </w:pPr>
            <w:r w:rsidRPr="00AC18AA">
              <w:rPr>
                <w:rFonts w:ascii="Arial" w:eastAsia="Times New Roman" w:hAnsi="Arial" w:cs="Arial"/>
                <w:color w:val="000000"/>
                <w:sz w:val="20"/>
                <w:szCs w:val="20"/>
              </w:rPr>
              <w:t xml:space="preserve">CHICAGO -- One of the world's largest chewing gum companies will take the wraps off Alert Energy gum next month. Each piece of new chewing gum has about half the caffeine content of a cup of coffee: 40 </w:t>
            </w:r>
            <w:proofErr w:type="gramStart"/>
            <w:r w:rsidRPr="00AC18AA">
              <w:rPr>
                <w:rFonts w:ascii="Arial" w:eastAsia="Times New Roman" w:hAnsi="Arial" w:cs="Arial"/>
                <w:color w:val="000000"/>
                <w:sz w:val="20"/>
                <w:szCs w:val="20"/>
              </w:rPr>
              <w:t>mg.,</w:t>
            </w:r>
            <w:proofErr w:type="gramEnd"/>
            <w:r w:rsidRPr="00AC18AA">
              <w:rPr>
                <w:rFonts w:ascii="Arial" w:eastAsia="Times New Roman" w:hAnsi="Arial" w:cs="Arial"/>
                <w:color w:val="000000"/>
                <w:sz w:val="20"/>
                <w:szCs w:val="20"/>
              </w:rPr>
              <w:t xml:space="preserve"> approximately half the amount provided by a small (6 </w:t>
            </w:r>
            <w:proofErr w:type="spellStart"/>
            <w:r w:rsidRPr="00AC18AA">
              <w:rPr>
                <w:rFonts w:ascii="Arial" w:eastAsia="Times New Roman" w:hAnsi="Arial" w:cs="Arial"/>
                <w:color w:val="000000"/>
                <w:sz w:val="20"/>
                <w:szCs w:val="20"/>
              </w:rPr>
              <w:t>fl.oz</w:t>
            </w:r>
            <w:proofErr w:type="spellEnd"/>
            <w:r w:rsidRPr="00AC18AA">
              <w:rPr>
                <w:rFonts w:ascii="Arial" w:eastAsia="Times New Roman" w:hAnsi="Arial" w:cs="Arial"/>
                <w:color w:val="000000"/>
                <w:sz w:val="20"/>
                <w:szCs w:val="20"/>
              </w:rPr>
              <w:t xml:space="preserve">.) coffee serving. </w:t>
            </w:r>
          </w:p>
          <w:p w:rsidR="00AC18AA" w:rsidRPr="00AC18AA" w:rsidRDefault="00AC18AA" w:rsidP="00AC18AA">
            <w:pPr>
              <w:spacing w:before="100" w:beforeAutospacing="1" w:after="100" w:afterAutospacing="1" w:line="285" w:lineRule="atLeast"/>
              <w:rPr>
                <w:rFonts w:ascii="Arial" w:eastAsia="Times New Roman" w:hAnsi="Arial" w:cs="Arial"/>
                <w:color w:val="000000"/>
                <w:sz w:val="20"/>
                <w:szCs w:val="20"/>
              </w:rPr>
            </w:pPr>
            <w:r w:rsidRPr="00AC18AA">
              <w:rPr>
                <w:rFonts w:ascii="Arial" w:eastAsia="Times New Roman" w:hAnsi="Arial" w:cs="Arial"/>
                <w:sz w:val="20"/>
                <w:szCs w:val="20"/>
              </w:rPr>
              <w:t xml:space="preserve">Wm. Wrigley Jr. Co., </w:t>
            </w:r>
            <w:r w:rsidRPr="00AC18AA">
              <w:rPr>
                <w:rFonts w:ascii="Arial" w:eastAsia="Times New Roman" w:hAnsi="Arial" w:cs="Arial"/>
                <w:color w:val="000000"/>
                <w:sz w:val="20"/>
                <w:szCs w:val="20"/>
              </w:rPr>
              <w:t xml:space="preserve">a subsidiary of Mars, is marketing its new Alert Energy Caffeine Gum as an adult gum, and an "energy solution that gives consumers the power to control how much caffeine they get," the company explained. </w:t>
            </w:r>
          </w:p>
          <w:p w:rsidR="00AC18AA" w:rsidRPr="00AC18AA" w:rsidRDefault="00AC18AA" w:rsidP="00AC18AA">
            <w:pPr>
              <w:spacing w:before="100" w:beforeAutospacing="1" w:after="100" w:afterAutospacing="1" w:line="285" w:lineRule="atLeast"/>
              <w:rPr>
                <w:rFonts w:ascii="Arial" w:eastAsia="Times New Roman" w:hAnsi="Arial" w:cs="Arial"/>
                <w:color w:val="000000"/>
                <w:sz w:val="20"/>
                <w:szCs w:val="20"/>
              </w:rPr>
            </w:pPr>
            <w:r w:rsidRPr="00AC18AA">
              <w:rPr>
                <w:rFonts w:ascii="Arial" w:eastAsia="Times New Roman" w:hAnsi="Arial" w:cs="Arial"/>
                <w:color w:val="000000"/>
                <w:sz w:val="20"/>
                <w:szCs w:val="20"/>
              </w:rPr>
              <w:t xml:space="preserve">Alert Energy will be sold in packages of eight fruit- or mint-flavored pieces, retailing for about $2.99. The company said it will sell the gum in select markets, starting in April. </w:t>
            </w:r>
          </w:p>
          <w:p w:rsidR="00AC18AA" w:rsidRPr="00AC18AA" w:rsidRDefault="00AC18AA" w:rsidP="00AC18AA">
            <w:pPr>
              <w:spacing w:before="100" w:beforeAutospacing="1" w:after="100" w:afterAutospacing="1" w:line="285" w:lineRule="atLeast"/>
              <w:rPr>
                <w:rFonts w:ascii="Arial" w:eastAsia="Times New Roman" w:hAnsi="Arial" w:cs="Arial"/>
                <w:color w:val="000000"/>
                <w:sz w:val="20"/>
                <w:szCs w:val="20"/>
              </w:rPr>
            </w:pPr>
            <w:r w:rsidRPr="00AC18AA">
              <w:rPr>
                <w:rFonts w:ascii="Arial" w:eastAsia="Times New Roman" w:hAnsi="Arial" w:cs="Arial"/>
                <w:color w:val="000000"/>
                <w:sz w:val="20"/>
                <w:szCs w:val="20"/>
              </w:rPr>
              <w:t xml:space="preserve">Wrigley says the product is not recommended for children or people sensitive to caffeine. </w:t>
            </w:r>
          </w:p>
        </w:tc>
      </w:tr>
    </w:tbl>
    <w:p w:rsidR="00AC18AA" w:rsidRDefault="00AC18AA" w:rsidP="00506BD2">
      <w:pPr>
        <w:tabs>
          <w:tab w:val="left" w:pos="1305"/>
        </w:tabs>
        <w:rPr>
          <w:rFonts w:asciiTheme="majorHAnsi" w:hAnsiTheme="majorHAnsi"/>
          <w:sz w:val="24"/>
          <w:szCs w:val="24"/>
        </w:rPr>
      </w:pPr>
    </w:p>
    <w:p w:rsidR="00AC18AA" w:rsidRPr="00852034" w:rsidRDefault="00AC18AA" w:rsidP="00506BD2">
      <w:pPr>
        <w:tabs>
          <w:tab w:val="left" w:pos="1305"/>
        </w:tabs>
        <w:rPr>
          <w:rFonts w:asciiTheme="majorHAnsi" w:hAnsiTheme="majorHAnsi"/>
          <w:sz w:val="24"/>
          <w:szCs w:val="24"/>
        </w:rPr>
      </w:pPr>
    </w:p>
    <w:sectPr w:rsidR="00AC18AA" w:rsidRPr="00852034" w:rsidSect="00852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64C4"/>
    <w:multiLevelType w:val="hybridMultilevel"/>
    <w:tmpl w:val="653ABC6C"/>
    <w:lvl w:ilvl="0" w:tplc="BEA08F28">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7E3D14"/>
    <w:multiLevelType w:val="multilevel"/>
    <w:tmpl w:val="DAC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72613"/>
    <w:multiLevelType w:val="hybridMultilevel"/>
    <w:tmpl w:val="DD2EBE28"/>
    <w:lvl w:ilvl="0" w:tplc="BEA08F28">
      <w:numFmt w:val="bullet"/>
      <w:lvlText w:val="-"/>
      <w:lvlJc w:val="left"/>
      <w:pPr>
        <w:ind w:left="2385" w:hanging="360"/>
      </w:pPr>
      <w:rPr>
        <w:rFonts w:ascii="Verdana" w:eastAsia="Times New Roman" w:hAnsi="Verdana" w:cs="Aria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
    <w:nsid w:val="6D971730"/>
    <w:multiLevelType w:val="multilevel"/>
    <w:tmpl w:val="98F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C01A1"/>
    <w:multiLevelType w:val="hybridMultilevel"/>
    <w:tmpl w:val="02D295E2"/>
    <w:lvl w:ilvl="0" w:tplc="4E7EB2BA">
      <w:numFmt w:val="bullet"/>
      <w:lvlText w:val="-"/>
      <w:lvlJc w:val="left"/>
      <w:pPr>
        <w:ind w:left="1665" w:hanging="360"/>
      </w:pPr>
      <w:rPr>
        <w:rFonts w:ascii="Cambria" w:eastAsiaTheme="minorHAnsi" w:hAnsi="Cambria" w:cstheme="minorBidi"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7F121C64"/>
    <w:multiLevelType w:val="hybridMultilevel"/>
    <w:tmpl w:val="990E50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9B"/>
    <w:rsid w:val="002E04E3"/>
    <w:rsid w:val="003C5713"/>
    <w:rsid w:val="00450D7F"/>
    <w:rsid w:val="004A30A9"/>
    <w:rsid w:val="00506BD2"/>
    <w:rsid w:val="005A2E35"/>
    <w:rsid w:val="0063264C"/>
    <w:rsid w:val="0079599B"/>
    <w:rsid w:val="007F60E8"/>
    <w:rsid w:val="00852034"/>
    <w:rsid w:val="00A20CD2"/>
    <w:rsid w:val="00AC18AA"/>
    <w:rsid w:val="00C511BD"/>
    <w:rsid w:val="00E375F2"/>
    <w:rsid w:val="00F3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B"/>
    <w:pPr>
      <w:ind w:left="720"/>
      <w:contextualSpacing/>
    </w:pPr>
  </w:style>
  <w:style w:type="paragraph" w:styleId="BalloonText">
    <w:name w:val="Balloon Text"/>
    <w:basedOn w:val="Normal"/>
    <w:link w:val="BalloonTextChar"/>
    <w:uiPriority w:val="99"/>
    <w:semiHidden/>
    <w:unhideWhenUsed/>
    <w:rsid w:val="0079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9B"/>
    <w:rPr>
      <w:rFonts w:ascii="Tahoma" w:hAnsi="Tahoma" w:cs="Tahoma"/>
      <w:sz w:val="16"/>
      <w:szCs w:val="16"/>
    </w:rPr>
  </w:style>
  <w:style w:type="table" w:styleId="TableGrid">
    <w:name w:val="Table Grid"/>
    <w:basedOn w:val="TableNormal"/>
    <w:uiPriority w:val="59"/>
    <w:rsid w:val="002E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B"/>
    <w:pPr>
      <w:ind w:left="720"/>
      <w:contextualSpacing/>
    </w:pPr>
  </w:style>
  <w:style w:type="paragraph" w:styleId="BalloonText">
    <w:name w:val="Balloon Text"/>
    <w:basedOn w:val="Normal"/>
    <w:link w:val="BalloonTextChar"/>
    <w:uiPriority w:val="99"/>
    <w:semiHidden/>
    <w:unhideWhenUsed/>
    <w:rsid w:val="0079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9B"/>
    <w:rPr>
      <w:rFonts w:ascii="Tahoma" w:hAnsi="Tahoma" w:cs="Tahoma"/>
      <w:sz w:val="16"/>
      <w:szCs w:val="16"/>
    </w:rPr>
  </w:style>
  <w:style w:type="table" w:styleId="TableGrid">
    <w:name w:val="Table Grid"/>
    <w:basedOn w:val="TableNormal"/>
    <w:uiPriority w:val="59"/>
    <w:rsid w:val="002E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9001">
      <w:bodyDiv w:val="1"/>
      <w:marLeft w:val="0"/>
      <w:marRight w:val="0"/>
      <w:marTop w:val="0"/>
      <w:marBottom w:val="0"/>
      <w:divBdr>
        <w:top w:val="none" w:sz="0" w:space="0" w:color="auto"/>
        <w:left w:val="none" w:sz="0" w:space="0" w:color="auto"/>
        <w:bottom w:val="none" w:sz="0" w:space="0" w:color="auto"/>
        <w:right w:val="none" w:sz="0" w:space="0" w:color="auto"/>
      </w:divBdr>
      <w:divsChild>
        <w:div w:id="804735212">
          <w:marLeft w:val="0"/>
          <w:marRight w:val="0"/>
          <w:marTop w:val="0"/>
          <w:marBottom w:val="0"/>
          <w:divBdr>
            <w:top w:val="none" w:sz="0" w:space="0" w:color="auto"/>
            <w:left w:val="none" w:sz="0" w:space="0" w:color="auto"/>
            <w:bottom w:val="none" w:sz="0" w:space="0" w:color="auto"/>
            <w:right w:val="none" w:sz="0" w:space="0" w:color="auto"/>
          </w:divBdr>
          <w:divsChild>
            <w:div w:id="74743268">
              <w:marLeft w:val="0"/>
              <w:marRight w:val="0"/>
              <w:marTop w:val="0"/>
              <w:marBottom w:val="0"/>
              <w:divBdr>
                <w:top w:val="none" w:sz="0" w:space="0" w:color="auto"/>
                <w:left w:val="none" w:sz="0" w:space="0" w:color="auto"/>
                <w:bottom w:val="none" w:sz="0" w:space="0" w:color="auto"/>
                <w:right w:val="none" w:sz="0" w:space="0" w:color="auto"/>
              </w:divBdr>
              <w:divsChild>
                <w:div w:id="63919066">
                  <w:marLeft w:val="0"/>
                  <w:marRight w:val="0"/>
                  <w:marTop w:val="0"/>
                  <w:marBottom w:val="0"/>
                  <w:divBdr>
                    <w:top w:val="none" w:sz="0" w:space="0" w:color="auto"/>
                    <w:left w:val="none" w:sz="0" w:space="0" w:color="auto"/>
                    <w:bottom w:val="none" w:sz="0" w:space="0" w:color="auto"/>
                    <w:right w:val="none" w:sz="0" w:space="0" w:color="auto"/>
                  </w:divBdr>
                  <w:divsChild>
                    <w:div w:id="508563994">
                      <w:marLeft w:val="0"/>
                      <w:marRight w:val="0"/>
                      <w:marTop w:val="0"/>
                      <w:marBottom w:val="0"/>
                      <w:divBdr>
                        <w:top w:val="none" w:sz="0" w:space="0" w:color="auto"/>
                        <w:left w:val="none" w:sz="0" w:space="0" w:color="auto"/>
                        <w:bottom w:val="none" w:sz="0" w:space="0" w:color="auto"/>
                        <w:right w:val="none" w:sz="0" w:space="0" w:color="auto"/>
                      </w:divBdr>
                      <w:divsChild>
                        <w:div w:id="647786618">
                          <w:marLeft w:val="27256"/>
                          <w:marRight w:val="0"/>
                          <w:marTop w:val="0"/>
                          <w:marBottom w:val="0"/>
                          <w:divBdr>
                            <w:top w:val="none" w:sz="0" w:space="0" w:color="auto"/>
                            <w:left w:val="none" w:sz="0" w:space="0" w:color="auto"/>
                            <w:bottom w:val="none" w:sz="0" w:space="0" w:color="auto"/>
                            <w:right w:val="none" w:sz="0" w:space="0" w:color="auto"/>
                          </w:divBdr>
                          <w:divsChild>
                            <w:div w:id="62605258">
                              <w:marLeft w:val="0"/>
                              <w:marRight w:val="0"/>
                              <w:marTop w:val="0"/>
                              <w:marBottom w:val="0"/>
                              <w:divBdr>
                                <w:top w:val="none" w:sz="0" w:space="0" w:color="auto"/>
                                <w:left w:val="none" w:sz="0" w:space="0" w:color="auto"/>
                                <w:bottom w:val="none" w:sz="0" w:space="0" w:color="auto"/>
                                <w:right w:val="none" w:sz="0" w:space="0" w:color="auto"/>
                              </w:divBdr>
                              <w:divsChild>
                                <w:div w:id="1271860699">
                                  <w:marLeft w:val="0"/>
                                  <w:marRight w:val="0"/>
                                  <w:marTop w:val="0"/>
                                  <w:marBottom w:val="0"/>
                                  <w:divBdr>
                                    <w:top w:val="none" w:sz="0" w:space="0" w:color="auto"/>
                                    <w:left w:val="none" w:sz="0" w:space="0" w:color="auto"/>
                                    <w:bottom w:val="none" w:sz="0" w:space="0" w:color="auto"/>
                                    <w:right w:val="none" w:sz="0" w:space="0" w:color="auto"/>
                                  </w:divBdr>
                                </w:div>
                              </w:divsChild>
                            </w:div>
                            <w:div w:id="1330520568">
                              <w:marLeft w:val="0"/>
                              <w:marRight w:val="0"/>
                              <w:marTop w:val="0"/>
                              <w:marBottom w:val="0"/>
                              <w:divBdr>
                                <w:top w:val="none" w:sz="0" w:space="0" w:color="auto"/>
                                <w:left w:val="none" w:sz="0" w:space="0" w:color="auto"/>
                                <w:bottom w:val="none" w:sz="0" w:space="0" w:color="auto"/>
                                <w:right w:val="none" w:sz="0" w:space="0" w:color="auto"/>
                              </w:divBdr>
                              <w:divsChild>
                                <w:div w:id="541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64167">
      <w:bodyDiv w:val="1"/>
      <w:marLeft w:val="0"/>
      <w:marRight w:val="0"/>
      <w:marTop w:val="0"/>
      <w:marBottom w:val="0"/>
      <w:divBdr>
        <w:top w:val="none" w:sz="0" w:space="0" w:color="auto"/>
        <w:left w:val="none" w:sz="0" w:space="0" w:color="auto"/>
        <w:bottom w:val="none" w:sz="0" w:space="0" w:color="auto"/>
        <w:right w:val="none" w:sz="0" w:space="0" w:color="auto"/>
      </w:divBdr>
      <w:divsChild>
        <w:div w:id="2095278199">
          <w:marLeft w:val="0"/>
          <w:marRight w:val="0"/>
          <w:marTop w:val="0"/>
          <w:marBottom w:val="0"/>
          <w:divBdr>
            <w:top w:val="none" w:sz="0" w:space="0" w:color="auto"/>
            <w:left w:val="none" w:sz="0" w:space="0" w:color="auto"/>
            <w:bottom w:val="none" w:sz="0" w:space="0" w:color="auto"/>
            <w:right w:val="none" w:sz="0" w:space="0" w:color="auto"/>
          </w:divBdr>
          <w:divsChild>
            <w:div w:id="1115754804">
              <w:marLeft w:val="0"/>
              <w:marRight w:val="0"/>
              <w:marTop w:val="0"/>
              <w:marBottom w:val="0"/>
              <w:divBdr>
                <w:top w:val="none" w:sz="0" w:space="0" w:color="auto"/>
                <w:left w:val="none" w:sz="0" w:space="0" w:color="auto"/>
                <w:bottom w:val="none" w:sz="0" w:space="0" w:color="auto"/>
                <w:right w:val="none" w:sz="0" w:space="0" w:color="auto"/>
              </w:divBdr>
              <w:divsChild>
                <w:div w:id="727581074">
                  <w:marLeft w:val="0"/>
                  <w:marRight w:val="0"/>
                  <w:marTop w:val="0"/>
                  <w:marBottom w:val="0"/>
                  <w:divBdr>
                    <w:top w:val="none" w:sz="0" w:space="0" w:color="auto"/>
                    <w:left w:val="none" w:sz="0" w:space="0" w:color="auto"/>
                    <w:bottom w:val="none" w:sz="0" w:space="0" w:color="auto"/>
                    <w:right w:val="none" w:sz="0" w:space="0" w:color="auto"/>
                  </w:divBdr>
                  <w:divsChild>
                    <w:div w:id="1421675625">
                      <w:marLeft w:val="0"/>
                      <w:marRight w:val="0"/>
                      <w:marTop w:val="210"/>
                      <w:marBottom w:val="210"/>
                      <w:divBdr>
                        <w:top w:val="none" w:sz="0" w:space="0" w:color="auto"/>
                        <w:left w:val="none" w:sz="0" w:space="0" w:color="auto"/>
                        <w:bottom w:val="none" w:sz="0" w:space="0" w:color="auto"/>
                        <w:right w:val="none" w:sz="0" w:space="0" w:color="auto"/>
                      </w:divBdr>
                      <w:divsChild>
                        <w:div w:id="1296062616">
                          <w:marLeft w:val="0"/>
                          <w:marRight w:val="0"/>
                          <w:marTop w:val="0"/>
                          <w:marBottom w:val="0"/>
                          <w:divBdr>
                            <w:top w:val="none" w:sz="0" w:space="0" w:color="auto"/>
                            <w:left w:val="none" w:sz="0" w:space="0" w:color="auto"/>
                            <w:bottom w:val="none" w:sz="0" w:space="0" w:color="auto"/>
                            <w:right w:val="none" w:sz="0" w:space="0" w:color="auto"/>
                          </w:divBdr>
                          <w:divsChild>
                            <w:div w:id="1154491640">
                              <w:marLeft w:val="0"/>
                              <w:marRight w:val="0"/>
                              <w:marTop w:val="210"/>
                              <w:marBottom w:val="210"/>
                              <w:divBdr>
                                <w:top w:val="none" w:sz="0" w:space="0" w:color="auto"/>
                                <w:left w:val="none" w:sz="0" w:space="0" w:color="auto"/>
                                <w:bottom w:val="none" w:sz="0" w:space="0" w:color="auto"/>
                                <w:right w:val="none" w:sz="0" w:space="0" w:color="auto"/>
                              </w:divBdr>
                              <w:divsChild>
                                <w:div w:id="1127313254">
                                  <w:marLeft w:val="0"/>
                                  <w:marRight w:val="0"/>
                                  <w:marTop w:val="0"/>
                                  <w:marBottom w:val="0"/>
                                  <w:divBdr>
                                    <w:top w:val="none" w:sz="0" w:space="0" w:color="auto"/>
                                    <w:left w:val="none" w:sz="0" w:space="0" w:color="auto"/>
                                    <w:bottom w:val="none" w:sz="0" w:space="0" w:color="auto"/>
                                    <w:right w:val="none" w:sz="0" w:space="0" w:color="auto"/>
                                  </w:divBdr>
                                  <w:divsChild>
                                    <w:div w:id="134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00118">
      <w:bodyDiv w:val="1"/>
      <w:marLeft w:val="0"/>
      <w:marRight w:val="0"/>
      <w:marTop w:val="0"/>
      <w:marBottom w:val="0"/>
      <w:divBdr>
        <w:top w:val="none" w:sz="0" w:space="0" w:color="auto"/>
        <w:left w:val="none" w:sz="0" w:space="0" w:color="auto"/>
        <w:bottom w:val="none" w:sz="0" w:space="0" w:color="auto"/>
        <w:right w:val="none" w:sz="0" w:space="0" w:color="auto"/>
      </w:divBdr>
      <w:divsChild>
        <w:div w:id="309136373">
          <w:marLeft w:val="0"/>
          <w:marRight w:val="0"/>
          <w:marTop w:val="0"/>
          <w:marBottom w:val="0"/>
          <w:divBdr>
            <w:top w:val="none" w:sz="0" w:space="0" w:color="auto"/>
            <w:left w:val="none" w:sz="0" w:space="0" w:color="auto"/>
            <w:bottom w:val="none" w:sz="0" w:space="0" w:color="auto"/>
            <w:right w:val="none" w:sz="0" w:space="0" w:color="auto"/>
          </w:divBdr>
          <w:divsChild>
            <w:div w:id="951934092">
              <w:marLeft w:val="0"/>
              <w:marRight w:val="0"/>
              <w:marTop w:val="0"/>
              <w:marBottom w:val="0"/>
              <w:divBdr>
                <w:top w:val="none" w:sz="0" w:space="0" w:color="auto"/>
                <w:left w:val="none" w:sz="0" w:space="0" w:color="auto"/>
                <w:bottom w:val="none" w:sz="0" w:space="0" w:color="auto"/>
                <w:right w:val="none" w:sz="0" w:space="0" w:color="auto"/>
              </w:divBdr>
              <w:divsChild>
                <w:div w:id="1157382263">
                  <w:marLeft w:val="0"/>
                  <w:marRight w:val="0"/>
                  <w:marTop w:val="0"/>
                  <w:marBottom w:val="0"/>
                  <w:divBdr>
                    <w:top w:val="none" w:sz="0" w:space="0" w:color="auto"/>
                    <w:left w:val="none" w:sz="0" w:space="0" w:color="auto"/>
                    <w:bottom w:val="none" w:sz="0" w:space="0" w:color="auto"/>
                    <w:right w:val="none" w:sz="0" w:space="0" w:color="auto"/>
                  </w:divBdr>
                  <w:divsChild>
                    <w:div w:id="1324431696">
                      <w:marLeft w:val="0"/>
                      <w:marRight w:val="0"/>
                      <w:marTop w:val="210"/>
                      <w:marBottom w:val="210"/>
                      <w:divBdr>
                        <w:top w:val="none" w:sz="0" w:space="0" w:color="auto"/>
                        <w:left w:val="none" w:sz="0" w:space="0" w:color="auto"/>
                        <w:bottom w:val="none" w:sz="0" w:space="0" w:color="auto"/>
                        <w:right w:val="none" w:sz="0" w:space="0" w:color="auto"/>
                      </w:divBdr>
                      <w:divsChild>
                        <w:div w:id="357201977">
                          <w:marLeft w:val="0"/>
                          <w:marRight w:val="0"/>
                          <w:marTop w:val="0"/>
                          <w:marBottom w:val="0"/>
                          <w:divBdr>
                            <w:top w:val="none" w:sz="0" w:space="0" w:color="auto"/>
                            <w:left w:val="none" w:sz="0" w:space="0" w:color="auto"/>
                            <w:bottom w:val="none" w:sz="0" w:space="0" w:color="auto"/>
                            <w:right w:val="none" w:sz="0" w:space="0" w:color="auto"/>
                          </w:divBdr>
                          <w:divsChild>
                            <w:div w:id="1752577575">
                              <w:marLeft w:val="0"/>
                              <w:marRight w:val="0"/>
                              <w:marTop w:val="210"/>
                              <w:marBottom w:val="210"/>
                              <w:divBdr>
                                <w:top w:val="none" w:sz="0" w:space="0" w:color="auto"/>
                                <w:left w:val="none" w:sz="0" w:space="0" w:color="auto"/>
                                <w:bottom w:val="none" w:sz="0" w:space="0" w:color="auto"/>
                                <w:right w:val="none" w:sz="0" w:space="0" w:color="auto"/>
                              </w:divBdr>
                              <w:divsChild>
                                <w:div w:id="96561479">
                                  <w:marLeft w:val="0"/>
                                  <w:marRight w:val="0"/>
                                  <w:marTop w:val="0"/>
                                  <w:marBottom w:val="0"/>
                                  <w:divBdr>
                                    <w:top w:val="none" w:sz="0" w:space="0" w:color="auto"/>
                                    <w:left w:val="none" w:sz="0" w:space="0" w:color="auto"/>
                                    <w:bottom w:val="none" w:sz="0" w:space="0" w:color="auto"/>
                                    <w:right w:val="none" w:sz="0" w:space="0" w:color="auto"/>
                                  </w:divBdr>
                                  <w:divsChild>
                                    <w:div w:id="16239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848277">
      <w:bodyDiv w:val="1"/>
      <w:marLeft w:val="0"/>
      <w:marRight w:val="0"/>
      <w:marTop w:val="0"/>
      <w:marBottom w:val="0"/>
      <w:divBdr>
        <w:top w:val="none" w:sz="0" w:space="0" w:color="auto"/>
        <w:left w:val="none" w:sz="0" w:space="0" w:color="auto"/>
        <w:bottom w:val="none" w:sz="0" w:space="0" w:color="auto"/>
        <w:right w:val="none" w:sz="0" w:space="0" w:color="auto"/>
      </w:divBdr>
      <w:divsChild>
        <w:div w:id="534269543">
          <w:marLeft w:val="0"/>
          <w:marRight w:val="0"/>
          <w:marTop w:val="0"/>
          <w:marBottom w:val="0"/>
          <w:divBdr>
            <w:top w:val="none" w:sz="0" w:space="0" w:color="auto"/>
            <w:left w:val="none" w:sz="0" w:space="0" w:color="auto"/>
            <w:bottom w:val="none" w:sz="0" w:space="0" w:color="auto"/>
            <w:right w:val="none" w:sz="0" w:space="0" w:color="auto"/>
          </w:divBdr>
          <w:divsChild>
            <w:div w:id="892689772">
              <w:marLeft w:val="0"/>
              <w:marRight w:val="0"/>
              <w:marTop w:val="0"/>
              <w:marBottom w:val="0"/>
              <w:divBdr>
                <w:top w:val="none" w:sz="0" w:space="0" w:color="auto"/>
                <w:left w:val="none" w:sz="0" w:space="0" w:color="auto"/>
                <w:bottom w:val="none" w:sz="0" w:space="0" w:color="auto"/>
                <w:right w:val="none" w:sz="0" w:space="0" w:color="auto"/>
              </w:divBdr>
              <w:divsChild>
                <w:div w:id="248926121">
                  <w:marLeft w:val="0"/>
                  <w:marRight w:val="0"/>
                  <w:marTop w:val="0"/>
                  <w:marBottom w:val="0"/>
                  <w:divBdr>
                    <w:top w:val="none" w:sz="0" w:space="0" w:color="auto"/>
                    <w:left w:val="none" w:sz="0" w:space="0" w:color="auto"/>
                    <w:bottom w:val="none" w:sz="0" w:space="0" w:color="auto"/>
                    <w:right w:val="none" w:sz="0" w:space="0" w:color="auto"/>
                  </w:divBdr>
                  <w:divsChild>
                    <w:div w:id="240793190">
                      <w:marLeft w:val="0"/>
                      <w:marRight w:val="0"/>
                      <w:marTop w:val="210"/>
                      <w:marBottom w:val="210"/>
                      <w:divBdr>
                        <w:top w:val="none" w:sz="0" w:space="0" w:color="auto"/>
                        <w:left w:val="none" w:sz="0" w:space="0" w:color="auto"/>
                        <w:bottom w:val="none" w:sz="0" w:space="0" w:color="auto"/>
                        <w:right w:val="none" w:sz="0" w:space="0" w:color="auto"/>
                      </w:divBdr>
                      <w:divsChild>
                        <w:div w:id="1602495567">
                          <w:marLeft w:val="0"/>
                          <w:marRight w:val="0"/>
                          <w:marTop w:val="0"/>
                          <w:marBottom w:val="0"/>
                          <w:divBdr>
                            <w:top w:val="none" w:sz="0" w:space="0" w:color="auto"/>
                            <w:left w:val="none" w:sz="0" w:space="0" w:color="auto"/>
                            <w:bottom w:val="none" w:sz="0" w:space="0" w:color="auto"/>
                            <w:right w:val="none" w:sz="0" w:space="0" w:color="auto"/>
                          </w:divBdr>
                          <w:divsChild>
                            <w:div w:id="1141313226">
                              <w:marLeft w:val="0"/>
                              <w:marRight w:val="0"/>
                              <w:marTop w:val="210"/>
                              <w:marBottom w:val="210"/>
                              <w:divBdr>
                                <w:top w:val="none" w:sz="0" w:space="0" w:color="auto"/>
                                <w:left w:val="none" w:sz="0" w:space="0" w:color="auto"/>
                                <w:bottom w:val="none" w:sz="0" w:space="0" w:color="auto"/>
                                <w:right w:val="none" w:sz="0" w:space="0" w:color="auto"/>
                              </w:divBdr>
                              <w:divsChild>
                                <w:div w:id="1061489366">
                                  <w:marLeft w:val="0"/>
                                  <w:marRight w:val="0"/>
                                  <w:marTop w:val="0"/>
                                  <w:marBottom w:val="0"/>
                                  <w:divBdr>
                                    <w:top w:val="none" w:sz="0" w:space="0" w:color="auto"/>
                                    <w:left w:val="none" w:sz="0" w:space="0" w:color="auto"/>
                                    <w:bottom w:val="none" w:sz="0" w:space="0" w:color="auto"/>
                                    <w:right w:val="none" w:sz="0" w:space="0" w:color="auto"/>
                                  </w:divBdr>
                                  <w:divsChild>
                                    <w:div w:id="14887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1031">
      <w:bodyDiv w:val="1"/>
      <w:marLeft w:val="0"/>
      <w:marRight w:val="0"/>
      <w:marTop w:val="0"/>
      <w:marBottom w:val="0"/>
      <w:divBdr>
        <w:top w:val="none" w:sz="0" w:space="0" w:color="auto"/>
        <w:left w:val="none" w:sz="0" w:space="0" w:color="auto"/>
        <w:bottom w:val="none" w:sz="0" w:space="0" w:color="auto"/>
        <w:right w:val="none" w:sz="0" w:space="0" w:color="auto"/>
      </w:divBdr>
      <w:divsChild>
        <w:div w:id="174030005">
          <w:marLeft w:val="0"/>
          <w:marRight w:val="0"/>
          <w:marTop w:val="0"/>
          <w:marBottom w:val="0"/>
          <w:divBdr>
            <w:top w:val="none" w:sz="0" w:space="0" w:color="auto"/>
            <w:left w:val="none" w:sz="0" w:space="0" w:color="auto"/>
            <w:bottom w:val="none" w:sz="0" w:space="0" w:color="auto"/>
            <w:right w:val="none" w:sz="0" w:space="0" w:color="auto"/>
          </w:divBdr>
          <w:divsChild>
            <w:div w:id="20129775">
              <w:marLeft w:val="0"/>
              <w:marRight w:val="0"/>
              <w:marTop w:val="0"/>
              <w:marBottom w:val="0"/>
              <w:divBdr>
                <w:top w:val="none" w:sz="0" w:space="0" w:color="auto"/>
                <w:left w:val="none" w:sz="0" w:space="0" w:color="auto"/>
                <w:bottom w:val="none" w:sz="0" w:space="0" w:color="auto"/>
                <w:right w:val="none" w:sz="0" w:space="0" w:color="auto"/>
              </w:divBdr>
              <w:divsChild>
                <w:div w:id="63647270">
                  <w:marLeft w:val="0"/>
                  <w:marRight w:val="0"/>
                  <w:marTop w:val="0"/>
                  <w:marBottom w:val="0"/>
                  <w:divBdr>
                    <w:top w:val="none" w:sz="0" w:space="0" w:color="auto"/>
                    <w:left w:val="none" w:sz="0" w:space="0" w:color="auto"/>
                    <w:bottom w:val="none" w:sz="0" w:space="0" w:color="auto"/>
                    <w:right w:val="none" w:sz="0" w:space="0" w:color="auto"/>
                  </w:divBdr>
                  <w:divsChild>
                    <w:div w:id="632560342">
                      <w:marLeft w:val="0"/>
                      <w:marRight w:val="0"/>
                      <w:marTop w:val="210"/>
                      <w:marBottom w:val="210"/>
                      <w:divBdr>
                        <w:top w:val="none" w:sz="0" w:space="0" w:color="auto"/>
                        <w:left w:val="none" w:sz="0" w:space="0" w:color="auto"/>
                        <w:bottom w:val="none" w:sz="0" w:space="0" w:color="auto"/>
                        <w:right w:val="none" w:sz="0" w:space="0" w:color="auto"/>
                      </w:divBdr>
                      <w:divsChild>
                        <w:div w:id="589318650">
                          <w:marLeft w:val="0"/>
                          <w:marRight w:val="0"/>
                          <w:marTop w:val="0"/>
                          <w:marBottom w:val="0"/>
                          <w:divBdr>
                            <w:top w:val="none" w:sz="0" w:space="0" w:color="auto"/>
                            <w:left w:val="none" w:sz="0" w:space="0" w:color="auto"/>
                            <w:bottom w:val="none" w:sz="0" w:space="0" w:color="auto"/>
                            <w:right w:val="none" w:sz="0" w:space="0" w:color="auto"/>
                          </w:divBdr>
                          <w:divsChild>
                            <w:div w:id="315302865">
                              <w:marLeft w:val="0"/>
                              <w:marRight w:val="0"/>
                              <w:marTop w:val="210"/>
                              <w:marBottom w:val="210"/>
                              <w:divBdr>
                                <w:top w:val="none" w:sz="0" w:space="0" w:color="auto"/>
                                <w:left w:val="none" w:sz="0" w:space="0" w:color="auto"/>
                                <w:bottom w:val="none" w:sz="0" w:space="0" w:color="auto"/>
                                <w:right w:val="none" w:sz="0" w:space="0" w:color="auto"/>
                              </w:divBdr>
                              <w:divsChild>
                                <w:div w:id="211887420">
                                  <w:marLeft w:val="0"/>
                                  <w:marRight w:val="0"/>
                                  <w:marTop w:val="0"/>
                                  <w:marBottom w:val="0"/>
                                  <w:divBdr>
                                    <w:top w:val="none" w:sz="0" w:space="0" w:color="auto"/>
                                    <w:left w:val="none" w:sz="0" w:space="0" w:color="auto"/>
                                    <w:bottom w:val="none" w:sz="0" w:space="0" w:color="auto"/>
                                    <w:right w:val="none" w:sz="0" w:space="0" w:color="auto"/>
                                  </w:divBdr>
                                  <w:divsChild>
                                    <w:div w:id="4029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2013-04-17T18:41:00Z</cp:lastPrinted>
  <dcterms:created xsi:type="dcterms:W3CDTF">2013-04-16T16:14:00Z</dcterms:created>
  <dcterms:modified xsi:type="dcterms:W3CDTF">2014-02-27T13:24:00Z</dcterms:modified>
</cp:coreProperties>
</file>